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B3755AF" w:rsidP="1AB6AB87" w:rsidRDefault="1B3755AF" w14:paraId="759BB4C1" w14:textId="52D7389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465" w:type="dxa"/>
        <w:tblLayout w:type="fixed"/>
        <w:tblLook w:val="06A0" w:firstRow="1" w:lastRow="0" w:firstColumn="1" w:lastColumn="0" w:noHBand="1" w:noVBand="1"/>
      </w:tblPr>
      <w:tblGrid>
        <w:gridCol w:w="4935"/>
        <w:gridCol w:w="4530"/>
      </w:tblGrid>
      <w:tr w:rsidR="1B3755AF" w:rsidTr="1AB6AB87" w14:paraId="3B7B8662">
        <w:trPr>
          <w:trHeight w:val="4500"/>
        </w:trPr>
        <w:tc>
          <w:tcPr>
            <w:tcW w:w="4935" w:type="dxa"/>
            <w:tcMar/>
          </w:tcPr>
          <w:p w:rsidR="1B3755AF" w:rsidP="1AB6AB87" w:rsidRDefault="1B3755AF" w14:paraId="13821DEF" w14:textId="4747F0B2">
            <w:pPr>
              <w:pStyle w:val="Normal"/>
              <w:jc w:val="both"/>
              <w:rPr>
                <w:sz w:val="22"/>
                <w:szCs w:val="22"/>
              </w:rPr>
            </w:pPr>
            <w:r w:rsidRPr="1AB6AB87" w:rsidR="41F5DE5F">
              <w:rPr>
                <w:sz w:val="22"/>
                <w:szCs w:val="22"/>
              </w:rPr>
              <w:t xml:space="preserve">Follow the links to read information about this topic and watch two </w:t>
            </w:r>
            <w:r w:rsidRPr="1AB6AB87" w:rsidR="41F5DE5F">
              <w:rPr>
                <w:sz w:val="22"/>
                <w:szCs w:val="22"/>
              </w:rPr>
              <w:t>supracurricular</w:t>
            </w:r>
            <w:r w:rsidRPr="1AB6AB87" w:rsidR="41F5DE5F">
              <w:rPr>
                <w:sz w:val="22"/>
                <w:szCs w:val="22"/>
              </w:rPr>
              <w:t xml:space="preserve"> videos</w:t>
            </w:r>
            <w:r w:rsidRPr="1AB6AB87" w:rsidR="11C53C27">
              <w:rPr>
                <w:sz w:val="22"/>
                <w:szCs w:val="22"/>
              </w:rPr>
              <w:t xml:space="preserve"> about </w:t>
            </w:r>
            <w:r w:rsidRPr="1AB6AB87" w:rsidR="11C53C27">
              <w:rPr>
                <w:b w:val="1"/>
                <w:bCs w:val="1"/>
                <w:sz w:val="22"/>
                <w:szCs w:val="22"/>
              </w:rPr>
              <w:t>exchange and transport</w:t>
            </w:r>
            <w:r w:rsidRPr="1AB6AB87" w:rsidR="41F5DE5F">
              <w:rPr>
                <w:sz w:val="22"/>
                <w:szCs w:val="22"/>
              </w:rPr>
              <w:t>.</w:t>
            </w:r>
          </w:p>
          <w:p w:rsidR="1B3755AF" w:rsidP="1AB6AB87" w:rsidRDefault="1B3755AF" w14:paraId="606A5DEA" w14:textId="5125D2E8">
            <w:pPr>
              <w:jc w:val="both"/>
              <w:rPr>
                <w:sz w:val="22"/>
                <w:szCs w:val="22"/>
              </w:rPr>
            </w:pPr>
            <w:r w:rsidR="41224D62">
              <w:drawing>
                <wp:inline wp14:editId="513A70C6" wp14:anchorId="407588FF">
                  <wp:extent cx="609600" cy="609600"/>
                  <wp:effectExtent l="0" t="0" r="0" b="0"/>
                  <wp:docPr id="71708496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21188c891804bf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1224D62">
              <w:drawing>
                <wp:inline wp14:editId="6A09D615" wp14:anchorId="2790AFFA">
                  <wp:extent cx="638175" cy="638175"/>
                  <wp:effectExtent l="0" t="0" r="0" b="0"/>
                  <wp:docPr id="109014964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5860e28393340a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3D0454">
              <w:drawing>
                <wp:inline wp14:editId="7BDABF9C" wp14:anchorId="05619651">
                  <wp:extent cx="647700" cy="647700"/>
                  <wp:effectExtent l="0" t="0" r="0" b="0"/>
                  <wp:docPr id="194000528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2015e92df58430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1AB6AB87" w:rsidR="4EDF0345">
              <w:rPr>
                <w:sz w:val="22"/>
                <w:szCs w:val="22"/>
              </w:rPr>
              <w:t xml:space="preserve">Create a poster or display to go </w:t>
            </w:r>
            <w:r w:rsidRPr="1AB6AB87" w:rsidR="4EDF0345">
              <w:rPr>
                <w:sz w:val="22"/>
                <w:szCs w:val="22"/>
              </w:rPr>
              <w:t>in</w:t>
            </w:r>
            <w:r w:rsidRPr="1AB6AB87" w:rsidR="4EDF0345">
              <w:rPr>
                <w:sz w:val="22"/>
                <w:szCs w:val="22"/>
              </w:rPr>
              <w:t xml:space="preserve"> your </w:t>
            </w:r>
            <w:r w:rsidRPr="1AB6AB87" w:rsidR="6DD3131D">
              <w:rPr>
                <w:sz w:val="22"/>
                <w:szCs w:val="22"/>
              </w:rPr>
              <w:t>Biology</w:t>
            </w:r>
            <w:r w:rsidRPr="1AB6AB87" w:rsidR="6DD3131D">
              <w:rPr>
                <w:sz w:val="22"/>
                <w:szCs w:val="22"/>
              </w:rPr>
              <w:t xml:space="preserve"> classroom.</w:t>
            </w:r>
            <w:r w:rsidRPr="1AB6AB87" w:rsidR="4EDF0345">
              <w:rPr>
                <w:sz w:val="22"/>
                <w:szCs w:val="22"/>
              </w:rPr>
              <w:t xml:space="preserve"> Your poster should either</w:t>
            </w:r>
            <w:r w:rsidRPr="1AB6AB87" w:rsidR="5971378C">
              <w:rPr>
                <w:sz w:val="22"/>
                <w:szCs w:val="22"/>
              </w:rPr>
              <w:t xml:space="preserve"> </w:t>
            </w:r>
            <w:r w:rsidRPr="1AB6AB87" w:rsidR="4EDF0345">
              <w:rPr>
                <w:sz w:val="22"/>
                <w:szCs w:val="22"/>
              </w:rPr>
              <w:t>compare exchange surfaces</w:t>
            </w:r>
            <w:r w:rsidRPr="1AB6AB87" w:rsidR="26A8B027">
              <w:rPr>
                <w:sz w:val="22"/>
                <w:szCs w:val="22"/>
              </w:rPr>
              <w:t xml:space="preserve"> </w:t>
            </w:r>
            <w:r w:rsidRPr="1AB6AB87" w:rsidR="4EDF0345">
              <w:rPr>
                <w:sz w:val="22"/>
                <w:szCs w:val="22"/>
              </w:rPr>
              <w:t>in mammals and fish or compare exchange surfaces in the lungs and the intestines.</w:t>
            </w:r>
          </w:p>
          <w:p w:rsidR="1B3755AF" w:rsidP="1AB6AB87" w:rsidRDefault="1B3755AF" w14:paraId="33E75FE5" w14:textId="35522E13">
            <w:pPr>
              <w:pStyle w:val="Normal"/>
              <w:jc w:val="both"/>
              <w:rPr>
                <w:sz w:val="22"/>
                <w:szCs w:val="22"/>
              </w:rPr>
            </w:pPr>
            <w:r w:rsidRPr="1AB6AB87" w:rsidR="4EDF0345">
              <w:rPr>
                <w:b w:val="1"/>
                <w:bCs w:val="1"/>
                <w:sz w:val="22"/>
                <w:szCs w:val="22"/>
                <w:u w:val="none"/>
              </w:rPr>
              <w:t>Your poster should</w:t>
            </w:r>
            <w:r w:rsidRPr="1AB6AB87" w:rsidR="4EDF0345">
              <w:rPr>
                <w:b w:val="1"/>
                <w:bCs w:val="1"/>
                <w:sz w:val="22"/>
                <w:szCs w:val="22"/>
                <w:u w:val="none"/>
              </w:rPr>
              <w:t>:</w:t>
            </w:r>
            <w:r>
              <w:br/>
            </w:r>
            <w:r w:rsidRPr="1AB6AB87" w:rsidR="4EDF0345">
              <w:rPr>
                <w:sz w:val="22"/>
                <w:szCs w:val="22"/>
              </w:rPr>
              <w:t>Describe diffusion, osmosis and active transport</w:t>
            </w:r>
            <w:r>
              <w:br/>
            </w:r>
            <w:r w:rsidRPr="1AB6AB87" w:rsidR="4EDF0345">
              <w:rPr>
                <w:sz w:val="22"/>
                <w:szCs w:val="22"/>
              </w:rPr>
              <w:t>Explain why oxygen and glucose need to be absorbed and waste products removed</w:t>
            </w:r>
            <w:r>
              <w:br/>
            </w:r>
            <w:r w:rsidRPr="1AB6AB87" w:rsidR="4EDF0345">
              <w:rPr>
                <w:sz w:val="22"/>
                <w:szCs w:val="22"/>
              </w:rPr>
              <w:t>Compare and contrast your chosen focus.</w:t>
            </w:r>
          </w:p>
        </w:tc>
        <w:tc>
          <w:tcPr>
            <w:tcW w:w="4530" w:type="dxa"/>
            <w:tcMar/>
          </w:tcPr>
          <w:p w:rsidR="1B3755AF" w:rsidP="1AB6AB87" w:rsidRDefault="1B3755AF" w14:paraId="34060FEA" w14:textId="4E14195A">
            <w:pPr>
              <w:pStyle w:val="Normal"/>
              <w:jc w:val="both"/>
              <w:rPr>
                <w:sz w:val="22"/>
                <w:szCs w:val="22"/>
              </w:rPr>
            </w:pPr>
            <w:r w:rsidRPr="1AB6AB87" w:rsidR="22434418">
              <w:rPr>
                <w:sz w:val="22"/>
                <w:szCs w:val="22"/>
              </w:rPr>
              <w:t xml:space="preserve">Follow the links to read information about this topic and watch two </w:t>
            </w:r>
            <w:r w:rsidRPr="1AB6AB87" w:rsidR="22434418">
              <w:rPr>
                <w:sz w:val="22"/>
                <w:szCs w:val="22"/>
              </w:rPr>
              <w:t>supracurricular</w:t>
            </w:r>
            <w:r w:rsidRPr="1AB6AB87" w:rsidR="22434418">
              <w:rPr>
                <w:sz w:val="22"/>
                <w:szCs w:val="22"/>
              </w:rPr>
              <w:t xml:space="preserve"> videos about </w:t>
            </w:r>
            <w:r w:rsidRPr="1AB6AB87" w:rsidR="22434418">
              <w:rPr>
                <w:b w:val="1"/>
                <w:bCs w:val="1"/>
                <w:sz w:val="22"/>
                <w:szCs w:val="22"/>
              </w:rPr>
              <w:t>biological molecules</w:t>
            </w:r>
            <w:r w:rsidRPr="1AB6AB87" w:rsidR="22434418">
              <w:rPr>
                <w:sz w:val="22"/>
                <w:szCs w:val="22"/>
              </w:rPr>
              <w:t>.</w:t>
            </w:r>
          </w:p>
          <w:p w:rsidR="1B3755AF" w:rsidP="1AB6AB87" w:rsidRDefault="1B3755AF" w14:paraId="23FC38CD" w14:textId="4C571A55">
            <w:pPr>
              <w:jc w:val="both"/>
              <w:rPr>
                <w:sz w:val="22"/>
                <w:szCs w:val="22"/>
              </w:rPr>
            </w:pPr>
            <w:r w:rsidR="22434418">
              <w:drawing>
                <wp:inline wp14:editId="61801C0B" wp14:anchorId="4B6CAE6E">
                  <wp:extent cx="600075" cy="600075"/>
                  <wp:effectExtent l="0" t="0" r="0" b="0"/>
                  <wp:docPr id="35651440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978b9435734479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2434418">
              <w:drawing>
                <wp:inline wp14:editId="5663EA40" wp14:anchorId="13C89CDF">
                  <wp:extent cx="600075" cy="600075"/>
                  <wp:effectExtent l="0" t="0" r="0" b="0"/>
                  <wp:docPr id="18719262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0cd57b17f1f42c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2434418">
              <w:drawing>
                <wp:inline wp14:editId="3C3C664A" wp14:anchorId="62407558">
                  <wp:extent cx="600075" cy="600075"/>
                  <wp:effectExtent l="0" t="0" r="0" b="0"/>
                  <wp:docPr id="51603230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7024038b54947b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B3755AF" w:rsidP="1AB6AB87" w:rsidRDefault="1B3755AF" w14:paraId="2AEDC57F" w14:textId="1ECEC651">
            <w:pPr>
              <w:jc w:val="both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</w:p>
          <w:p w:rsidR="1B3755AF" w:rsidP="1AB6AB87" w:rsidRDefault="1B3755AF" w14:paraId="3DF4C503" w14:textId="0040D87A">
            <w:pPr>
              <w:jc w:val="both"/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</w:pPr>
            <w:r w:rsidRPr="1AB6AB87" w:rsidR="22434418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Krabbe disease occurs when a person </w:t>
            </w:r>
            <w:r w:rsidRPr="1AB6AB87" w:rsidR="22434418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doesn’t</w:t>
            </w:r>
            <w:r w:rsidRPr="1AB6AB87" w:rsidR="22434418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have a certain enzyme in their body. The disease </w:t>
            </w:r>
            <w:r w:rsidRPr="1AB6AB87" w:rsidR="1CABEA66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>affects</w:t>
            </w:r>
            <w:r w:rsidRPr="1AB6AB87" w:rsidR="22434418">
              <w:rPr>
                <w:rFonts w:ascii="Aptos" w:hAnsi="Aptos" w:eastAsia="Aptos" w:cs="Aptos"/>
                <w:noProof w:val="0"/>
                <w:sz w:val="22"/>
                <w:szCs w:val="22"/>
                <w:lang w:val="en-US"/>
              </w:rPr>
              <w:t xml:space="preserve"> the nervous system. You are a GP – write a short letter to someone with this disease, explaining what enzymes do in the body and what is causing their symptoms.</w:t>
            </w:r>
          </w:p>
          <w:p w:rsidR="1B3755AF" w:rsidP="1AB6AB87" w:rsidRDefault="1B3755AF" w14:paraId="0A62A888" w14:textId="0B120011">
            <w:pPr>
              <w:jc w:val="both"/>
              <w:rPr>
                <w:sz w:val="22"/>
                <w:szCs w:val="22"/>
              </w:rPr>
            </w:pPr>
          </w:p>
        </w:tc>
      </w:tr>
      <w:tr w:rsidR="1B3755AF" w:rsidTr="1AB6AB87" w14:paraId="161D8F30">
        <w:trPr>
          <w:trHeight w:val="300"/>
        </w:trPr>
        <w:tc>
          <w:tcPr>
            <w:tcW w:w="4935" w:type="dxa"/>
            <w:tcMar/>
          </w:tcPr>
          <w:p w:rsidR="1B3755AF" w:rsidP="1AB6AB87" w:rsidRDefault="1B3755AF" w14:paraId="2A1329D6" w14:textId="764F9220">
            <w:pPr>
              <w:pStyle w:val="Normal"/>
              <w:jc w:val="both"/>
              <w:rPr>
                <w:sz w:val="22"/>
                <w:szCs w:val="22"/>
              </w:rPr>
            </w:pPr>
            <w:r w:rsidRPr="1AB6AB87" w:rsidR="65EEDF81">
              <w:rPr>
                <w:sz w:val="22"/>
                <w:szCs w:val="22"/>
              </w:rPr>
              <w:t>Watch this Ted Talk about organ engineering</w:t>
            </w:r>
            <w:r w:rsidRPr="1AB6AB87" w:rsidR="4E1A5023">
              <w:rPr>
                <w:sz w:val="22"/>
                <w:szCs w:val="22"/>
              </w:rPr>
              <w:t>. Consider how this might solve the organ donor crisis and whether it creates new ethical issues.</w:t>
            </w:r>
          </w:p>
          <w:p w:rsidR="1AB6AB87" w:rsidP="1AB6AB87" w:rsidRDefault="1AB6AB87" w14:paraId="25A15D28" w14:textId="6951969E">
            <w:pPr>
              <w:pStyle w:val="Normal"/>
              <w:jc w:val="both"/>
            </w:pPr>
          </w:p>
          <w:p w:rsidR="65EEDF81" w:rsidP="1AB6AB87" w:rsidRDefault="65EEDF81" w14:paraId="0110E557" w14:textId="67DC02B1">
            <w:pPr>
              <w:jc w:val="both"/>
            </w:pPr>
            <w:r w:rsidR="65EEDF81">
              <w:drawing>
                <wp:inline wp14:editId="5A8B64B6" wp14:anchorId="4C45E7C8">
                  <wp:extent cx="1257300" cy="1257300"/>
                  <wp:effectExtent l="0" t="0" r="0" b="0"/>
                  <wp:docPr id="16452511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d5f0423e4834fb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B3755AF" w:rsidP="1AB6AB87" w:rsidRDefault="1B3755AF" w14:paraId="0224F13B" w14:textId="57E9AACC">
            <w:pPr>
              <w:pStyle w:val="Normal"/>
              <w:jc w:val="both"/>
            </w:pPr>
          </w:p>
          <w:p w:rsidR="1B3755AF" w:rsidP="1AB6AB87" w:rsidRDefault="1B3755AF" w14:paraId="4AF4E611" w14:textId="3038A98D">
            <w:pPr>
              <w:pStyle w:val="Normal"/>
              <w:jc w:val="both"/>
            </w:pPr>
          </w:p>
        </w:tc>
        <w:tc>
          <w:tcPr>
            <w:tcW w:w="4530" w:type="dxa"/>
            <w:tcMar/>
          </w:tcPr>
          <w:p w:rsidR="1B3755AF" w:rsidP="1AB6AB87" w:rsidRDefault="1B3755AF" w14:paraId="51A2A97C" w14:textId="4F694B00">
            <w:pPr>
              <w:pStyle w:val="Normal"/>
              <w:jc w:val="both"/>
              <w:rPr>
                <w:sz w:val="22"/>
                <w:szCs w:val="22"/>
              </w:rPr>
            </w:pPr>
            <w:r w:rsidRPr="1AB6AB87" w:rsidR="5FD30E3E">
              <w:rPr>
                <w:sz w:val="22"/>
                <w:szCs w:val="22"/>
              </w:rPr>
              <w:t xml:space="preserve">Explore a few topics that interest you on the </w:t>
            </w:r>
            <w:r w:rsidRPr="1AB6AB87" w:rsidR="5FD30E3E">
              <w:rPr>
                <w:sz w:val="22"/>
                <w:szCs w:val="22"/>
              </w:rPr>
              <w:t>Learn.Genetics</w:t>
            </w:r>
            <w:r w:rsidRPr="1AB6AB87" w:rsidR="5FD30E3E">
              <w:rPr>
                <w:sz w:val="22"/>
                <w:szCs w:val="22"/>
              </w:rPr>
              <w:t xml:space="preserve"> website. You could use this as a starting point for the question you will research as part of this transition study.</w:t>
            </w:r>
          </w:p>
          <w:p w:rsidR="1B3755AF" w:rsidP="1AB6AB87" w:rsidRDefault="1B3755AF" w14:paraId="4A04180C" w14:textId="5E9C2344">
            <w:pPr>
              <w:pStyle w:val="Normal"/>
              <w:jc w:val="both"/>
            </w:pPr>
          </w:p>
          <w:p w:rsidR="1B3755AF" w:rsidP="1AB6AB87" w:rsidRDefault="1B3755AF" w14:paraId="68E3CB3A" w14:textId="021342FF">
            <w:pPr>
              <w:jc w:val="both"/>
            </w:pPr>
            <w:r w:rsidR="5FD30E3E">
              <w:drawing>
                <wp:inline wp14:editId="29B3A746" wp14:anchorId="64E78D40">
                  <wp:extent cx="1219200" cy="1219200"/>
                  <wp:effectExtent l="0" t="0" r="0" b="0"/>
                  <wp:docPr id="124583987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c170a94ad774ba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B3755AF" w:rsidP="1AB6AB87" w:rsidRDefault="1B3755AF" w14:paraId="4E577A35" w14:textId="4F52E634">
            <w:pPr>
              <w:pStyle w:val="Normal"/>
              <w:jc w:val="both"/>
              <w:rPr>
                <w:sz w:val="24"/>
                <w:szCs w:val="24"/>
              </w:rPr>
            </w:pPr>
          </w:p>
        </w:tc>
      </w:tr>
    </w:tbl>
    <w:p w:rsidR="1C74F3A4" w:rsidP="1AB6AB87" w:rsidRDefault="1C74F3A4" w14:paraId="0B9E9638" w14:textId="326E6ED2">
      <w:pPr>
        <w:pStyle w:val="Normal"/>
        <w:spacing w:before="240" w:beforeAutospacing="off" w:after="240" w:afterAutospacing="off" w:line="240" w:lineRule="auto"/>
        <w:ind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Think about which part of </w:t>
      </w:r>
      <w:r w:rsidRPr="1AB6AB87" w:rsidR="6C002932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Biology </w:t>
      </w: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you enjoy most or find most intriguing</w:t>
      </w:r>
      <w:r w:rsidRPr="1AB6AB87" w:rsidR="2DFAD3A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 – what do you want </w:t>
      </w:r>
      <w:r w:rsidRPr="1AB6AB87" w:rsidR="2DFAD3A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to understand</w:t>
      </w:r>
      <w:r w:rsidRPr="1AB6AB87" w:rsidR="2DFAD3AC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 better, or are you curious about?</w:t>
      </w:r>
    </w:p>
    <w:p w:rsidR="1C74F3A4" w:rsidP="1AB6AB87" w:rsidRDefault="1C74F3A4" w14:paraId="1FE7484B" w14:textId="28536C61">
      <w:pPr>
        <w:pStyle w:val="Normal"/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Turn that interest into a question, for example</w:t>
      </w:r>
      <w:r w:rsidRPr="1AB6AB87" w:rsidR="323D631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:</w:t>
      </w:r>
    </w:p>
    <w:p w:rsidR="1C74F3A4" w:rsidP="1AB6AB87" w:rsidRDefault="1C74F3A4" w14:paraId="2D715B4E" w14:textId="24BA6237">
      <w:pPr>
        <w:pStyle w:val="Normal"/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4063F72B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How might gene therapy be used to treat cystic fibrosis?</w:t>
      </w:r>
    </w:p>
    <w:p w:rsidR="1C74F3A4" w:rsidP="1AB6AB87" w:rsidRDefault="1C74F3A4" w14:paraId="40226965" w14:textId="1AD0B19C">
      <w:pPr>
        <w:pStyle w:val="Normal"/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3A36E795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What is the impact of coral bleaching on marine ecosystems?</w:t>
      </w:r>
    </w:p>
    <w:p w:rsidR="1C74F3A4" w:rsidP="1AB6AB87" w:rsidRDefault="1C74F3A4" w14:paraId="1ABA8D97" w14:textId="466C4BCB">
      <w:pPr>
        <w:pStyle w:val="Normal"/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Use reliable websites, </w:t>
      </w: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>books</w:t>
      </w:r>
      <w:r w:rsidRPr="1AB6AB87" w:rsidR="1C74F3A4">
        <w:rPr>
          <w:rFonts w:ascii="Aptos" w:hAnsi="Aptos" w:eastAsia="Aptos" w:cs="Aptos"/>
          <w:b w:val="0"/>
          <w:bCs w:val="0"/>
          <w:i w:val="0"/>
          <w:iCs w:val="0"/>
          <w:noProof w:val="0"/>
          <w:sz w:val="22"/>
          <w:szCs w:val="22"/>
          <w:u w:val="none"/>
          <w:lang w:val="en-US"/>
        </w:rPr>
        <w:t xml:space="preserve"> and articles to find out more about this topic and take notes.</w:t>
      </w:r>
    </w:p>
    <w:p w:rsidR="1B3755AF" w:rsidP="1AB6AB87" w:rsidRDefault="1B3755AF" w14:paraId="1C88ACD1" w14:textId="246DE234">
      <w:pPr>
        <w:pStyle w:val="Normal"/>
        <w:spacing w:before="240" w:beforeAutospacing="off" w:after="240" w:afterAutospacing="off" w:line="240" w:lineRule="auto"/>
        <w:ind w:left="0"/>
        <w:rPr>
          <w:rFonts w:ascii="Aptos" w:hAnsi="Aptos" w:eastAsia="Aptos" w:cs="Aptos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</w:pPr>
      <w:r w:rsidRPr="1AB6AB87" w:rsidR="1C74F3A4">
        <w:rPr>
          <w:rFonts w:ascii="Aptos" w:hAnsi="Aptos" w:eastAsia="Aptos" w:cs="Aptos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Use your notes to write a response to your question.</w:t>
      </w:r>
    </w:p>
    <w:p w:rsidR="50B77D1A" w:rsidP="1AB6AB87" w:rsidRDefault="50B77D1A" w14:paraId="459FDD0F" w14:textId="48274029">
      <w:pPr>
        <w:spacing w:line="240" w:lineRule="auto"/>
        <w:rPr>
          <w:sz w:val="20"/>
          <w:szCs w:val="2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a363f9899b14ca2"/>
      <w:footerReference w:type="default" r:id="R277c1206590847d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>
      <w:trPr>
        <w:trHeight w:val="300"/>
      </w:trPr>
      <w:tc>
        <w:tcPr>
          <w:tcW w:w="3120" w:type="dxa"/>
          <w:tcMar/>
        </w:tcPr>
        <w:p w:rsidR="213D0FA7" w:rsidP="213D0FA7" w:rsidRDefault="213D0FA7" w14:paraId="53D9973C" w14:textId="4D44B7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3D0FA7" w:rsidP="213D0FA7" w:rsidRDefault="213D0FA7" w14:paraId="79EEA78C" w14:textId="598595A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213D0FA7" w:rsidRDefault="213D0FA7" w14:paraId="2C976FA8" w14:textId="306DB37C">
          <w:pPr>
            <w:pStyle w:val="Header"/>
            <w:bidi w:val="0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1AB6AB87" w14:paraId="393C9D7A">
      <w:trPr>
        <w:trHeight w:val="300"/>
      </w:trPr>
      <w:tc>
        <w:tcPr>
          <w:tcW w:w="3120" w:type="dxa"/>
          <w:tcMar/>
        </w:tcPr>
        <w:p w:rsidR="213D0FA7" w:rsidP="213D0FA7" w:rsidRDefault="213D0FA7" w14:paraId="789224FB" w14:textId="2129E266">
          <w:pPr>
            <w:pStyle w:val="Header"/>
            <w:bidi w:val="0"/>
            <w:ind w:left="-115"/>
            <w:jc w:val="left"/>
          </w:pPr>
          <w:r w:rsidRPr="50B77D1A" w:rsid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  <w:tcMar/>
        </w:tcPr>
        <w:p w:rsidR="213D0FA7" w:rsidP="213D0FA7" w:rsidRDefault="213D0FA7" w14:paraId="0CBC8E56" w14:textId="79D279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1AB6AB87" w:rsidRDefault="213D0FA7" w14:paraId="11D1BEFB" w14:textId="244F3FEA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</w:pPr>
          <w:r w:rsidRPr="1AB6AB87" w:rsidR="1AB6AB87">
            <w:rPr>
              <w:rFonts w:ascii="Calibri" w:hAnsi="Calibri" w:eastAsia="Calibri" w:cs="Calibri"/>
            </w:rPr>
            <w:t>Biology</w:t>
          </w:r>
        </w:p>
      </w:tc>
    </w:tr>
  </w:tbl>
  <w:p w:rsidR="213D0FA7" w:rsidP="213D0FA7" w:rsidRDefault="213D0FA7" w14:paraId="68E89EC3" w14:textId="683CC62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3c5ed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a2ad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58CD2F"/>
    <w:rsid w:val="00AD1B5C"/>
    <w:rsid w:val="00D7720B"/>
    <w:rsid w:val="083E6E83"/>
    <w:rsid w:val="0BD63DD7"/>
    <w:rsid w:val="0C3A7E7F"/>
    <w:rsid w:val="0FB8DD82"/>
    <w:rsid w:val="114A8B07"/>
    <w:rsid w:val="11C53C27"/>
    <w:rsid w:val="1228FEEC"/>
    <w:rsid w:val="1415E947"/>
    <w:rsid w:val="14E392C7"/>
    <w:rsid w:val="167C2E0E"/>
    <w:rsid w:val="184BB6CB"/>
    <w:rsid w:val="1AB68799"/>
    <w:rsid w:val="1AB6AB87"/>
    <w:rsid w:val="1B3755AF"/>
    <w:rsid w:val="1C74F3A4"/>
    <w:rsid w:val="1CABEA66"/>
    <w:rsid w:val="213D0FA7"/>
    <w:rsid w:val="22434418"/>
    <w:rsid w:val="226F0AED"/>
    <w:rsid w:val="26A8B027"/>
    <w:rsid w:val="285E0BBD"/>
    <w:rsid w:val="2C25C679"/>
    <w:rsid w:val="2C471C4E"/>
    <w:rsid w:val="2CAFAF89"/>
    <w:rsid w:val="2DFAD3AC"/>
    <w:rsid w:val="2EA78767"/>
    <w:rsid w:val="2FCDD1CB"/>
    <w:rsid w:val="323D6314"/>
    <w:rsid w:val="35CA1B27"/>
    <w:rsid w:val="3A36E795"/>
    <w:rsid w:val="4063F72B"/>
    <w:rsid w:val="41224D62"/>
    <w:rsid w:val="41F5DE5F"/>
    <w:rsid w:val="429FD1CD"/>
    <w:rsid w:val="44C7D7B3"/>
    <w:rsid w:val="47613DD0"/>
    <w:rsid w:val="478CE75C"/>
    <w:rsid w:val="47A9C85C"/>
    <w:rsid w:val="49203538"/>
    <w:rsid w:val="49BC46FB"/>
    <w:rsid w:val="4B1389DC"/>
    <w:rsid w:val="4C506E70"/>
    <w:rsid w:val="4D763F11"/>
    <w:rsid w:val="4E1A5023"/>
    <w:rsid w:val="4EDF0345"/>
    <w:rsid w:val="4F382F51"/>
    <w:rsid w:val="4FF98A02"/>
    <w:rsid w:val="50B77D1A"/>
    <w:rsid w:val="5345E9C6"/>
    <w:rsid w:val="569862F3"/>
    <w:rsid w:val="5971378C"/>
    <w:rsid w:val="5FD30E3E"/>
    <w:rsid w:val="6125FF1A"/>
    <w:rsid w:val="65EEDF81"/>
    <w:rsid w:val="69675805"/>
    <w:rsid w:val="69A0F806"/>
    <w:rsid w:val="6BF2BC5F"/>
    <w:rsid w:val="6C002932"/>
    <w:rsid w:val="6DD3131D"/>
    <w:rsid w:val="7258CD2F"/>
    <w:rsid w:val="73BBAA2C"/>
    <w:rsid w:val="753D0454"/>
    <w:rsid w:val="75D4192E"/>
    <w:rsid w:val="785716D7"/>
    <w:rsid w:val="7ADBC096"/>
    <w:rsid w:val="7C24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B3755A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78CE75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a363f9899b14ca2" /><Relationship Type="http://schemas.openxmlformats.org/officeDocument/2006/relationships/footer" Target="footer.xml" Id="R277c1206590847dd" /><Relationship Type="http://schemas.openxmlformats.org/officeDocument/2006/relationships/numbering" Target="numbering.xml" Id="Rb9fa3c04e7ca4805" /><Relationship Type="http://schemas.openxmlformats.org/officeDocument/2006/relationships/image" Target="/media/image2.png" Id="R321188c891804bf2" /><Relationship Type="http://schemas.openxmlformats.org/officeDocument/2006/relationships/image" Target="/media/image3.png" Id="Ra5860e28393340a0" /><Relationship Type="http://schemas.openxmlformats.org/officeDocument/2006/relationships/image" Target="/media/image4.png" Id="R02015e92df584309" /><Relationship Type="http://schemas.openxmlformats.org/officeDocument/2006/relationships/image" Target="/media/image5.png" Id="Rb978b9435734479f" /><Relationship Type="http://schemas.openxmlformats.org/officeDocument/2006/relationships/image" Target="/media/image6.png" Id="Rb0cd57b17f1f42c8" /><Relationship Type="http://schemas.openxmlformats.org/officeDocument/2006/relationships/image" Target="/media/image7.png" Id="R77024038b54947bf" /><Relationship Type="http://schemas.openxmlformats.org/officeDocument/2006/relationships/image" Target="/media/image8.png" Id="Red5f0423e4834fb5" /><Relationship Type="http://schemas.openxmlformats.org/officeDocument/2006/relationships/image" Target="/media/image9.png" Id="R6c170a94ad774b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Props1.xml><?xml version="1.0" encoding="utf-8"?>
<ds:datastoreItem xmlns:ds="http://schemas.openxmlformats.org/officeDocument/2006/customXml" ds:itemID="{92911606-67A6-4065-BEDA-3CCDF380CB2F}"/>
</file>

<file path=customXml/itemProps2.xml><?xml version="1.0" encoding="utf-8"?>
<ds:datastoreItem xmlns:ds="http://schemas.openxmlformats.org/officeDocument/2006/customXml" ds:itemID="{3DA76926-6E1F-4CAF-A98C-446FA0E207A2}"/>
</file>

<file path=customXml/itemProps3.xml><?xml version="1.0" encoding="utf-8"?>
<ds:datastoreItem xmlns:ds="http://schemas.openxmlformats.org/officeDocument/2006/customXml" ds:itemID="{DC09E234-514C-4E82-ABC3-322D8E82D0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Holt</dc:creator>
  <cp:keywords/>
  <dc:description/>
  <cp:lastModifiedBy>R. Holt</cp:lastModifiedBy>
  <dcterms:created xsi:type="dcterms:W3CDTF">2025-06-05T09:19:34Z</dcterms:created>
  <dcterms:modified xsi:type="dcterms:W3CDTF">2025-06-05T10:47:19Z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