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FEF" w:rsidRDefault="00957CAA">
      <w:pPr>
        <w:rPr>
          <w:b/>
        </w:rPr>
      </w:pPr>
      <w:r w:rsidRPr="00957CAA">
        <w:rPr>
          <w:b/>
        </w:rPr>
        <w:t xml:space="preserve">Key Stage 4 Curriculum Plan </w:t>
      </w:r>
    </w:p>
    <w:p w:rsidR="00957CAA" w:rsidRPr="00957CAA" w:rsidRDefault="00957CAA">
      <w:pPr>
        <w:rPr>
          <w:b/>
        </w:rPr>
      </w:pPr>
      <w:r>
        <w:rPr>
          <w:b/>
        </w:rPr>
        <w:t xml:space="preserve">Specification: </w:t>
      </w:r>
      <w:r w:rsidR="00120430">
        <w:rPr>
          <w:b/>
        </w:rPr>
        <w:t>BTEC Art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025"/>
        <w:gridCol w:w="2025"/>
        <w:gridCol w:w="2025"/>
      </w:tblGrid>
      <w:tr w:rsidR="00957CAA" w:rsidTr="00957CAA">
        <w:tc>
          <w:tcPr>
            <w:tcW w:w="2024" w:type="dxa"/>
          </w:tcPr>
          <w:p w:rsidR="00957CAA" w:rsidRPr="00957CAA" w:rsidRDefault="00120430" w:rsidP="00957CAA">
            <w:pPr>
              <w:jc w:val="center"/>
              <w:rPr>
                <w:b/>
              </w:rPr>
            </w:pPr>
            <w:r>
              <w:rPr>
                <w:b/>
              </w:rPr>
              <w:t>BTEC Art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1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2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3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4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5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6</w:t>
            </w:r>
          </w:p>
        </w:tc>
      </w:tr>
      <w:tr w:rsidR="00957CAA" w:rsidTr="00957CAA">
        <w:tc>
          <w:tcPr>
            <w:tcW w:w="2024" w:type="dxa"/>
          </w:tcPr>
          <w:p w:rsidR="00957CAA" w:rsidRDefault="00957CAA" w:rsidP="00957CAA">
            <w:pPr>
              <w:jc w:val="center"/>
            </w:pPr>
            <w:r>
              <w:t>Year 9</w:t>
            </w:r>
          </w:p>
          <w:p w:rsidR="00957CAA" w:rsidRDefault="00957CAA" w:rsidP="00957CAA">
            <w:pPr>
              <w:jc w:val="center"/>
            </w:pPr>
            <w:r>
              <w:t>2019 – 2020</w:t>
            </w:r>
          </w:p>
        </w:tc>
        <w:tc>
          <w:tcPr>
            <w:tcW w:w="2025" w:type="dxa"/>
          </w:tcPr>
          <w:p w:rsidR="00957CAA" w:rsidRDefault="00CF3939" w:rsidP="00957CAA">
            <w:pPr>
              <w:jc w:val="center"/>
            </w:pPr>
            <w:r>
              <w:t>Unit 1</w:t>
            </w:r>
          </w:p>
          <w:p w:rsidR="00CF3939" w:rsidRDefault="00CF3939" w:rsidP="00957CAA">
            <w:pPr>
              <w:jc w:val="center"/>
            </w:pPr>
            <w:r>
              <w:t>Under the sea</w:t>
            </w:r>
          </w:p>
          <w:p w:rsidR="00CF3939" w:rsidRDefault="00CF3939" w:rsidP="00957CAA">
            <w:pPr>
              <w:jc w:val="center"/>
            </w:pPr>
            <w:r>
              <w:t>Introduction to Specialist Pathways in Art and Design</w:t>
            </w:r>
          </w:p>
          <w:p w:rsidR="00CF3939" w:rsidRDefault="00CF3939" w:rsidP="00957CAA">
            <w:pPr>
              <w:jc w:val="center"/>
            </w:pPr>
            <w:r>
              <w:t>(Experimentation and application of techniques and processes)</w:t>
            </w:r>
          </w:p>
        </w:tc>
        <w:tc>
          <w:tcPr>
            <w:tcW w:w="2025" w:type="dxa"/>
          </w:tcPr>
          <w:p w:rsidR="00CF3939" w:rsidRDefault="00CF3939" w:rsidP="00CF3939">
            <w:pPr>
              <w:jc w:val="center"/>
            </w:pPr>
            <w:r>
              <w:t>Unit 1</w:t>
            </w:r>
          </w:p>
          <w:p w:rsidR="00CF3939" w:rsidRDefault="00CF3939" w:rsidP="00CF3939">
            <w:pPr>
              <w:jc w:val="center"/>
            </w:pPr>
            <w:r>
              <w:t>Under the sea</w:t>
            </w:r>
          </w:p>
          <w:p w:rsidR="00CF3939" w:rsidRDefault="00CF3939" w:rsidP="00CF3939">
            <w:pPr>
              <w:jc w:val="center"/>
            </w:pPr>
            <w:r>
              <w:t>Introduction to Specialist Pathways in Art and Design</w:t>
            </w:r>
          </w:p>
          <w:p w:rsidR="00CF3939" w:rsidRDefault="00CF3939" w:rsidP="00CF3939">
            <w:pPr>
              <w:jc w:val="center"/>
            </w:pPr>
            <w:r>
              <w:t>(Experimentation and application of techniques and processes)</w:t>
            </w:r>
          </w:p>
        </w:tc>
        <w:tc>
          <w:tcPr>
            <w:tcW w:w="2025" w:type="dxa"/>
          </w:tcPr>
          <w:p w:rsidR="00CF3939" w:rsidRDefault="00CF3939" w:rsidP="00CF3939">
            <w:pPr>
              <w:jc w:val="center"/>
            </w:pPr>
            <w:r>
              <w:t>Unit 1</w:t>
            </w:r>
          </w:p>
          <w:p w:rsidR="00CF3939" w:rsidRDefault="00CF3939" w:rsidP="00CF3939">
            <w:pPr>
              <w:jc w:val="center"/>
            </w:pPr>
            <w:r>
              <w:t>Under the sea</w:t>
            </w:r>
          </w:p>
          <w:p w:rsidR="00CF3939" w:rsidRDefault="00CF3939" w:rsidP="00CF3939">
            <w:pPr>
              <w:jc w:val="center"/>
            </w:pPr>
            <w:r>
              <w:t>Introduction to Specialist Pathways in Art and Design</w:t>
            </w:r>
          </w:p>
          <w:p w:rsidR="00CF3939" w:rsidRDefault="00CF3939" w:rsidP="00CF3939">
            <w:pPr>
              <w:jc w:val="center"/>
            </w:pPr>
            <w:r>
              <w:t>(Creating own response to brief)</w:t>
            </w:r>
          </w:p>
        </w:tc>
        <w:tc>
          <w:tcPr>
            <w:tcW w:w="2025" w:type="dxa"/>
          </w:tcPr>
          <w:p w:rsidR="00CF3939" w:rsidRDefault="00CF3939" w:rsidP="00CF3939">
            <w:pPr>
              <w:jc w:val="center"/>
            </w:pPr>
            <w:r>
              <w:t>Unit 3</w:t>
            </w:r>
          </w:p>
          <w:p w:rsidR="00CF3939" w:rsidRDefault="00CF3939" w:rsidP="00CF3939">
            <w:pPr>
              <w:jc w:val="center"/>
            </w:pPr>
            <w:r>
              <w:t>Festivals</w:t>
            </w:r>
          </w:p>
          <w:p w:rsidR="00CF3939" w:rsidRDefault="00CF3939" w:rsidP="00CF3939">
            <w:pPr>
              <w:jc w:val="center"/>
            </w:pPr>
            <w:r>
              <w:t>Communication in 2D</w:t>
            </w:r>
          </w:p>
          <w:p w:rsidR="00CF3939" w:rsidRDefault="00CF3939" w:rsidP="00CF3939">
            <w:pPr>
              <w:jc w:val="center"/>
            </w:pPr>
            <w:r>
              <w:t>(Experimentation and application of techniques and artists’ influence)</w:t>
            </w:r>
          </w:p>
        </w:tc>
        <w:tc>
          <w:tcPr>
            <w:tcW w:w="2025" w:type="dxa"/>
          </w:tcPr>
          <w:p w:rsidR="00CF3939" w:rsidRDefault="00CF3939" w:rsidP="00CF3939">
            <w:pPr>
              <w:jc w:val="center"/>
            </w:pPr>
            <w:r>
              <w:t>Unit 3</w:t>
            </w:r>
          </w:p>
          <w:p w:rsidR="00CF3939" w:rsidRDefault="00CF3939" w:rsidP="00CF3939">
            <w:pPr>
              <w:jc w:val="center"/>
            </w:pPr>
            <w:r>
              <w:t>Festivals</w:t>
            </w:r>
          </w:p>
          <w:p w:rsidR="00CF3939" w:rsidRDefault="00CF3939" w:rsidP="00CF3939">
            <w:pPr>
              <w:jc w:val="center"/>
            </w:pPr>
            <w:r>
              <w:t>Communication in 2D</w:t>
            </w:r>
          </w:p>
          <w:p w:rsidR="00957CAA" w:rsidRDefault="00CF3939" w:rsidP="00CF3939">
            <w:pPr>
              <w:jc w:val="center"/>
            </w:pPr>
            <w:r>
              <w:t>(Creating own response to brief)</w:t>
            </w:r>
          </w:p>
        </w:tc>
        <w:tc>
          <w:tcPr>
            <w:tcW w:w="2025" w:type="dxa"/>
          </w:tcPr>
          <w:p w:rsidR="00CF3939" w:rsidRDefault="00CF3939" w:rsidP="00CF3939">
            <w:r>
              <w:t>Research and development of Pathways in preparation for Year 10.</w:t>
            </w:r>
          </w:p>
        </w:tc>
      </w:tr>
      <w:tr w:rsidR="00CF3939" w:rsidTr="00957CAA">
        <w:tc>
          <w:tcPr>
            <w:tcW w:w="2024" w:type="dxa"/>
          </w:tcPr>
          <w:p w:rsidR="00CF3939" w:rsidRDefault="00CF3939" w:rsidP="00CF3939">
            <w:pPr>
              <w:jc w:val="center"/>
            </w:pPr>
            <w:r>
              <w:t>Year 10</w:t>
            </w:r>
          </w:p>
          <w:p w:rsidR="00CF3939" w:rsidRDefault="00CF3939" w:rsidP="00CF3939">
            <w:pPr>
              <w:jc w:val="center"/>
            </w:pPr>
            <w:r>
              <w:t>2019 – 2020</w:t>
            </w:r>
          </w:p>
        </w:tc>
        <w:tc>
          <w:tcPr>
            <w:tcW w:w="2025" w:type="dxa"/>
          </w:tcPr>
          <w:p w:rsidR="00CF3939" w:rsidRDefault="00CF3939" w:rsidP="00CF3939">
            <w:pPr>
              <w:jc w:val="center"/>
            </w:pPr>
            <w:r>
              <w:t>Unit 1</w:t>
            </w:r>
          </w:p>
          <w:p w:rsidR="00CF3939" w:rsidRDefault="00CF3939" w:rsidP="00CF3939">
            <w:pPr>
              <w:jc w:val="center"/>
            </w:pPr>
            <w:r>
              <w:t>Natural Structures</w:t>
            </w:r>
          </w:p>
          <w:p w:rsidR="00CF3939" w:rsidRDefault="00CF3939" w:rsidP="00CF3939">
            <w:pPr>
              <w:jc w:val="center"/>
            </w:pPr>
            <w:r>
              <w:t>Introduction to Specialist Pathways in Art and Design</w:t>
            </w:r>
          </w:p>
          <w:p w:rsidR="00CF3939" w:rsidRDefault="00CF3939" w:rsidP="00CF3939">
            <w:pPr>
              <w:jc w:val="center"/>
            </w:pPr>
            <w:r>
              <w:t>(Experimentation and application of techniques and processes)</w:t>
            </w:r>
          </w:p>
        </w:tc>
        <w:tc>
          <w:tcPr>
            <w:tcW w:w="2025" w:type="dxa"/>
          </w:tcPr>
          <w:p w:rsidR="00CF3939" w:rsidRDefault="00CF3939" w:rsidP="00CF3939">
            <w:pPr>
              <w:jc w:val="center"/>
            </w:pPr>
            <w:r>
              <w:t>Unit 1</w:t>
            </w:r>
          </w:p>
          <w:p w:rsidR="00CF3939" w:rsidRDefault="00CF3939" w:rsidP="00CF3939">
            <w:pPr>
              <w:jc w:val="center"/>
            </w:pPr>
            <w:r>
              <w:t>Natural Structures</w:t>
            </w:r>
          </w:p>
          <w:p w:rsidR="00CF3939" w:rsidRDefault="00CF3939" w:rsidP="00CF3939">
            <w:pPr>
              <w:jc w:val="center"/>
            </w:pPr>
            <w:r>
              <w:t>Introduction to Specialist Pathways in Art and Design</w:t>
            </w:r>
          </w:p>
          <w:p w:rsidR="00CF3939" w:rsidRDefault="00CF3939" w:rsidP="00CF3939">
            <w:pPr>
              <w:jc w:val="center"/>
            </w:pPr>
            <w:r>
              <w:t>(Experimentation and application of techniques and processes)</w:t>
            </w:r>
          </w:p>
        </w:tc>
        <w:tc>
          <w:tcPr>
            <w:tcW w:w="2025" w:type="dxa"/>
          </w:tcPr>
          <w:p w:rsidR="00CF3939" w:rsidRDefault="00CF3939" w:rsidP="00CF3939">
            <w:pPr>
              <w:jc w:val="center"/>
            </w:pPr>
            <w:r>
              <w:t>Unit 1</w:t>
            </w:r>
          </w:p>
          <w:p w:rsidR="00CF3939" w:rsidRDefault="00CF3939" w:rsidP="00CF3939">
            <w:pPr>
              <w:jc w:val="center"/>
            </w:pPr>
            <w:r>
              <w:t>Natural Structures</w:t>
            </w:r>
          </w:p>
          <w:p w:rsidR="00CF3939" w:rsidRDefault="00CF3939" w:rsidP="00CF3939">
            <w:pPr>
              <w:jc w:val="center"/>
            </w:pPr>
            <w:r>
              <w:t>Introduction to Specialist Pathways in Art and Design</w:t>
            </w:r>
          </w:p>
          <w:p w:rsidR="00CF3939" w:rsidRDefault="00CF3939" w:rsidP="00CF3939">
            <w:pPr>
              <w:jc w:val="center"/>
            </w:pPr>
            <w:r>
              <w:t>(Creating own response to brief)</w:t>
            </w:r>
          </w:p>
        </w:tc>
        <w:tc>
          <w:tcPr>
            <w:tcW w:w="2025" w:type="dxa"/>
          </w:tcPr>
          <w:p w:rsidR="00CF3939" w:rsidRDefault="00CF3939" w:rsidP="00CF3939">
            <w:pPr>
              <w:jc w:val="center"/>
            </w:pPr>
            <w:r>
              <w:t>Unit 3</w:t>
            </w:r>
          </w:p>
          <w:p w:rsidR="00CF3939" w:rsidRDefault="00CF3939" w:rsidP="00CF3939">
            <w:pPr>
              <w:jc w:val="center"/>
            </w:pPr>
            <w:r>
              <w:t>Festivals</w:t>
            </w:r>
          </w:p>
          <w:p w:rsidR="00CF3939" w:rsidRDefault="00CF3939" w:rsidP="00CF3939">
            <w:pPr>
              <w:jc w:val="center"/>
            </w:pPr>
            <w:r>
              <w:t>Communication in 2D</w:t>
            </w:r>
          </w:p>
          <w:p w:rsidR="00CF3939" w:rsidRDefault="00CF3939" w:rsidP="00CF3939">
            <w:pPr>
              <w:jc w:val="center"/>
            </w:pPr>
            <w:r>
              <w:t>(Experimentation and application of techniques and artists’ influence)</w:t>
            </w:r>
          </w:p>
        </w:tc>
        <w:tc>
          <w:tcPr>
            <w:tcW w:w="2025" w:type="dxa"/>
          </w:tcPr>
          <w:p w:rsidR="00CF3939" w:rsidRDefault="00CF3939" w:rsidP="00CF3939">
            <w:pPr>
              <w:jc w:val="center"/>
            </w:pPr>
            <w:r>
              <w:t>Unit 3</w:t>
            </w:r>
          </w:p>
          <w:p w:rsidR="00CF3939" w:rsidRDefault="00CF3939" w:rsidP="00CF3939">
            <w:pPr>
              <w:jc w:val="center"/>
            </w:pPr>
            <w:r>
              <w:t>Festivals</w:t>
            </w:r>
          </w:p>
          <w:p w:rsidR="00CF3939" w:rsidRDefault="00CF3939" w:rsidP="00CF3939">
            <w:pPr>
              <w:jc w:val="center"/>
            </w:pPr>
            <w:r>
              <w:t>Communication in 2D</w:t>
            </w:r>
          </w:p>
          <w:p w:rsidR="00CF3939" w:rsidRDefault="00CF3939" w:rsidP="00CF3939">
            <w:pPr>
              <w:jc w:val="center"/>
            </w:pPr>
            <w:r>
              <w:t>(Creating own response to brief)</w:t>
            </w:r>
          </w:p>
        </w:tc>
        <w:tc>
          <w:tcPr>
            <w:tcW w:w="2025" w:type="dxa"/>
          </w:tcPr>
          <w:p w:rsidR="00CF3939" w:rsidRDefault="00CF3939" w:rsidP="00CF3939">
            <w:pPr>
              <w:jc w:val="center"/>
            </w:pPr>
            <w:r>
              <w:t>Unit 4</w:t>
            </w:r>
          </w:p>
          <w:p w:rsidR="00CF3939" w:rsidRDefault="00CF3939" w:rsidP="00CF3939">
            <w:pPr>
              <w:jc w:val="center"/>
            </w:pPr>
            <w:r>
              <w:t>Green Planet</w:t>
            </w:r>
          </w:p>
          <w:p w:rsidR="00CF3939" w:rsidRDefault="00CF3939" w:rsidP="00CF3939">
            <w:pPr>
              <w:jc w:val="center"/>
            </w:pPr>
            <w:r>
              <w:t>Communication in 3D</w:t>
            </w:r>
          </w:p>
          <w:p w:rsidR="00CF3939" w:rsidRDefault="00CF3939" w:rsidP="00CF3939">
            <w:pPr>
              <w:jc w:val="center"/>
            </w:pPr>
            <w:r>
              <w:t>(Experimentation and application of techniques and artists’ influence)</w:t>
            </w:r>
          </w:p>
        </w:tc>
      </w:tr>
      <w:tr w:rsidR="00957CAA" w:rsidTr="00957CAA">
        <w:tc>
          <w:tcPr>
            <w:tcW w:w="2024" w:type="dxa"/>
          </w:tcPr>
          <w:p w:rsidR="00957CAA" w:rsidRDefault="00957CAA" w:rsidP="00957CAA">
            <w:pPr>
              <w:jc w:val="center"/>
            </w:pPr>
            <w:r>
              <w:t>Year 11</w:t>
            </w:r>
          </w:p>
          <w:p w:rsidR="00957CAA" w:rsidRDefault="00957CAA" w:rsidP="00957CAA">
            <w:pPr>
              <w:jc w:val="center"/>
            </w:pPr>
            <w:r>
              <w:t>2019 – 2020</w:t>
            </w:r>
          </w:p>
          <w:p w:rsidR="00957CAA" w:rsidRDefault="00957CAA" w:rsidP="00957CAA">
            <w:pPr>
              <w:jc w:val="center"/>
            </w:pPr>
          </w:p>
        </w:tc>
        <w:tc>
          <w:tcPr>
            <w:tcW w:w="2025" w:type="dxa"/>
          </w:tcPr>
          <w:p w:rsidR="00CF3939" w:rsidRDefault="00CF3939" w:rsidP="00CF3939">
            <w:pPr>
              <w:jc w:val="center"/>
            </w:pPr>
            <w:r>
              <w:t>Unit 1</w:t>
            </w:r>
          </w:p>
          <w:p w:rsidR="00CF3939" w:rsidRDefault="00CF3939" w:rsidP="00CF3939">
            <w:pPr>
              <w:jc w:val="center"/>
            </w:pPr>
            <w:r>
              <w:t>Natural Structures</w:t>
            </w:r>
          </w:p>
          <w:p w:rsidR="00CF3939" w:rsidRDefault="00CF3939" w:rsidP="00CF3939">
            <w:pPr>
              <w:jc w:val="center"/>
            </w:pPr>
            <w:r>
              <w:t>Introduction to Specialist Pathways in Art and Design</w:t>
            </w:r>
          </w:p>
          <w:p w:rsidR="00957CAA" w:rsidRDefault="00CF3939" w:rsidP="00CF3939">
            <w:pPr>
              <w:jc w:val="center"/>
            </w:pPr>
            <w:r>
              <w:t>(Creating own response to brief)</w:t>
            </w:r>
          </w:p>
        </w:tc>
        <w:tc>
          <w:tcPr>
            <w:tcW w:w="2025" w:type="dxa"/>
          </w:tcPr>
          <w:p w:rsidR="00CF3939" w:rsidRDefault="00CF3939" w:rsidP="00CF3939">
            <w:pPr>
              <w:jc w:val="center"/>
            </w:pPr>
            <w:r>
              <w:t>Unit 3</w:t>
            </w:r>
          </w:p>
          <w:p w:rsidR="00CF3939" w:rsidRDefault="00CF3939" w:rsidP="00CF3939">
            <w:pPr>
              <w:jc w:val="center"/>
            </w:pPr>
            <w:r>
              <w:t>Festivals</w:t>
            </w:r>
          </w:p>
          <w:p w:rsidR="00CF3939" w:rsidRDefault="00CF3939" w:rsidP="00CF3939">
            <w:pPr>
              <w:jc w:val="center"/>
            </w:pPr>
            <w:r>
              <w:t>Communication in 2D</w:t>
            </w:r>
          </w:p>
          <w:p w:rsidR="00957CAA" w:rsidRDefault="00CF3939" w:rsidP="00CF3939">
            <w:pPr>
              <w:jc w:val="center"/>
            </w:pPr>
            <w:r>
              <w:t>(Creating own response to brief)</w:t>
            </w:r>
          </w:p>
        </w:tc>
        <w:tc>
          <w:tcPr>
            <w:tcW w:w="2025" w:type="dxa"/>
          </w:tcPr>
          <w:p w:rsidR="00CF3939" w:rsidRDefault="00CF3939" w:rsidP="00CF3939">
            <w:pPr>
              <w:jc w:val="center"/>
            </w:pPr>
            <w:r>
              <w:t>Unit 4</w:t>
            </w:r>
          </w:p>
          <w:p w:rsidR="00CF3939" w:rsidRDefault="00CF3939" w:rsidP="00CF3939">
            <w:pPr>
              <w:jc w:val="center"/>
            </w:pPr>
            <w:r>
              <w:t>Green Planet</w:t>
            </w:r>
          </w:p>
          <w:p w:rsidR="00CF3939" w:rsidRDefault="00CF3939" w:rsidP="00CF3939">
            <w:pPr>
              <w:jc w:val="center"/>
            </w:pPr>
            <w:r>
              <w:t>Communication in 3D</w:t>
            </w:r>
          </w:p>
          <w:p w:rsidR="00957CAA" w:rsidRDefault="00CF3939" w:rsidP="00CF3939">
            <w:pPr>
              <w:jc w:val="center"/>
            </w:pPr>
            <w:r>
              <w:t>(Experimentation and application of techniques and artists’ influence)</w:t>
            </w:r>
          </w:p>
          <w:p w:rsidR="00CF3939" w:rsidRDefault="00CF3939" w:rsidP="00CF3939">
            <w:pPr>
              <w:jc w:val="center"/>
            </w:pPr>
            <w:r>
              <w:t>Unit 2</w:t>
            </w:r>
          </w:p>
          <w:p w:rsidR="00CF3939" w:rsidRDefault="00CF3939" w:rsidP="00CF3939">
            <w:pPr>
              <w:jc w:val="center"/>
            </w:pPr>
            <w:r>
              <w:t>External exam</w:t>
            </w:r>
          </w:p>
        </w:tc>
        <w:tc>
          <w:tcPr>
            <w:tcW w:w="2025" w:type="dxa"/>
          </w:tcPr>
          <w:p w:rsidR="00957CAA" w:rsidRDefault="00CF3939" w:rsidP="00957CAA">
            <w:pPr>
              <w:jc w:val="center"/>
            </w:pPr>
            <w:r>
              <w:t xml:space="preserve">Unit 2 </w:t>
            </w:r>
          </w:p>
          <w:p w:rsidR="00CF3939" w:rsidRDefault="00CF3939" w:rsidP="00957CAA">
            <w:pPr>
              <w:jc w:val="center"/>
            </w:pPr>
            <w:r>
              <w:t>External exam</w:t>
            </w:r>
          </w:p>
        </w:tc>
        <w:tc>
          <w:tcPr>
            <w:tcW w:w="2025" w:type="dxa"/>
          </w:tcPr>
          <w:p w:rsidR="00CF3939" w:rsidRDefault="00CF3939" w:rsidP="00CF3939">
            <w:pPr>
              <w:jc w:val="center"/>
            </w:pPr>
            <w:r>
              <w:t>Unit 4</w:t>
            </w:r>
          </w:p>
          <w:p w:rsidR="00CF3939" w:rsidRDefault="00CF3939" w:rsidP="00CF3939">
            <w:pPr>
              <w:jc w:val="center"/>
            </w:pPr>
            <w:r>
              <w:t>Green Planet</w:t>
            </w:r>
          </w:p>
          <w:p w:rsidR="00CF3939" w:rsidRDefault="00CF3939" w:rsidP="00CF3939">
            <w:pPr>
              <w:jc w:val="center"/>
            </w:pPr>
            <w:r>
              <w:t>Communication in 3D</w:t>
            </w:r>
          </w:p>
          <w:p w:rsidR="00957CAA" w:rsidRDefault="00CF3939" w:rsidP="00CF3939">
            <w:pPr>
              <w:jc w:val="center"/>
            </w:pPr>
            <w:r>
              <w:t>(Experimentation and application of techniques and artists’ influence)</w:t>
            </w:r>
          </w:p>
        </w:tc>
        <w:tc>
          <w:tcPr>
            <w:tcW w:w="2025" w:type="dxa"/>
          </w:tcPr>
          <w:p w:rsidR="00CF3939" w:rsidRDefault="00CF3939" w:rsidP="00CF3939">
            <w:pPr>
              <w:jc w:val="center"/>
            </w:pPr>
            <w:r>
              <w:t>Unit 4</w:t>
            </w:r>
          </w:p>
          <w:p w:rsidR="00CF3939" w:rsidRDefault="00CF3939" w:rsidP="00CF3939">
            <w:pPr>
              <w:jc w:val="center"/>
            </w:pPr>
            <w:r>
              <w:t>Green Planet</w:t>
            </w:r>
          </w:p>
          <w:p w:rsidR="00CF3939" w:rsidRDefault="00CF3939" w:rsidP="00CF3939">
            <w:pPr>
              <w:jc w:val="center"/>
            </w:pPr>
            <w:r>
              <w:t>Communication in 3D</w:t>
            </w:r>
          </w:p>
          <w:p w:rsidR="00957CAA" w:rsidRDefault="00CF3939" w:rsidP="00957CAA">
            <w:pPr>
              <w:jc w:val="center"/>
            </w:pPr>
            <w:r>
              <w:t>(Final response to brief)</w:t>
            </w:r>
            <w:bookmarkStart w:id="0" w:name="_GoBack"/>
            <w:bookmarkEnd w:id="0"/>
          </w:p>
        </w:tc>
      </w:tr>
    </w:tbl>
    <w:p w:rsidR="00957CAA" w:rsidRDefault="00957CAA"/>
    <w:p w:rsidR="00957CAA" w:rsidRDefault="00957CAA"/>
    <w:sectPr w:rsidR="00957CAA" w:rsidSect="00957CA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CAA"/>
    <w:rsid w:val="00120430"/>
    <w:rsid w:val="00957CAA"/>
    <w:rsid w:val="00C600B0"/>
    <w:rsid w:val="00CF3939"/>
    <w:rsid w:val="00D06AFB"/>
    <w:rsid w:val="00DA2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FB119"/>
  <w15:docId w15:val="{958F58BA-9143-4675-94A5-CF3D7DA76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7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Smith</dc:creator>
  <cp:lastModifiedBy>Karen De_Witt</cp:lastModifiedBy>
  <cp:revision>3</cp:revision>
  <dcterms:created xsi:type="dcterms:W3CDTF">2019-10-06T22:26:00Z</dcterms:created>
  <dcterms:modified xsi:type="dcterms:W3CDTF">2019-10-08T15:42:00Z</dcterms:modified>
</cp:coreProperties>
</file>